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77" w:rsidRPr="00195A60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95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95A60">
        <w:rPr>
          <w:rFonts w:ascii="Times New Roman" w:hAnsi="Times New Roman" w:cs="Times New Roman"/>
          <w:sz w:val="23"/>
          <w:szCs w:val="23"/>
        </w:rPr>
        <w:t>Херсонский городской суд Херсонской области</w:t>
      </w:r>
    </w:p>
    <w:p w:rsidR="00F96D77" w:rsidRPr="00195A60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95A6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ул. Маяковского, 6/29 г. Херсон 73000</w:t>
      </w:r>
    </w:p>
    <w:p w:rsidR="00F96D77" w:rsidRPr="00195A60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95A6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</w:t>
      </w:r>
    </w:p>
    <w:p w:rsidR="00F96D77" w:rsidRPr="00195A60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95A6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</w:t>
      </w:r>
      <w:proofErr w:type="gramStart"/>
      <w:r w:rsidRPr="00195A60">
        <w:rPr>
          <w:rFonts w:ascii="Times New Roman" w:hAnsi="Times New Roman" w:cs="Times New Roman"/>
          <w:sz w:val="23"/>
          <w:szCs w:val="23"/>
        </w:rPr>
        <w:t xml:space="preserve">истец:   </w:t>
      </w:r>
      <w:proofErr w:type="gramEnd"/>
      <w:r w:rsidRPr="00195A60">
        <w:rPr>
          <w:rFonts w:ascii="Times New Roman" w:hAnsi="Times New Roman" w:cs="Times New Roman"/>
          <w:sz w:val="23"/>
          <w:szCs w:val="23"/>
        </w:rPr>
        <w:t xml:space="preserve"> </w:t>
      </w:r>
      <w:r w:rsidR="005C0C82">
        <w:rPr>
          <w:rFonts w:ascii="Times New Roman" w:hAnsi="Times New Roman" w:cs="Times New Roman"/>
          <w:sz w:val="23"/>
          <w:szCs w:val="23"/>
        </w:rPr>
        <w:t>ФИО</w:t>
      </w:r>
      <w:r w:rsidRPr="00195A6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96D77" w:rsidRPr="00195A60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95A6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  <w:proofErr w:type="spellStart"/>
      <w:r w:rsidRPr="00195A60">
        <w:rPr>
          <w:rFonts w:ascii="Times New Roman" w:hAnsi="Times New Roman" w:cs="Times New Roman"/>
          <w:sz w:val="23"/>
          <w:szCs w:val="23"/>
        </w:rPr>
        <w:t>ул</w:t>
      </w:r>
      <w:r w:rsidR="005C0C82">
        <w:rPr>
          <w:rFonts w:ascii="Times New Roman" w:hAnsi="Times New Roman" w:cs="Times New Roman"/>
          <w:sz w:val="23"/>
          <w:szCs w:val="23"/>
        </w:rPr>
        <w:t>ххххххх</w:t>
      </w:r>
      <w:proofErr w:type="spellEnd"/>
      <w:r w:rsidRPr="00195A60">
        <w:rPr>
          <w:rFonts w:ascii="Times New Roman" w:hAnsi="Times New Roman" w:cs="Times New Roman"/>
          <w:sz w:val="23"/>
          <w:szCs w:val="23"/>
        </w:rPr>
        <w:t xml:space="preserve"> г. Херсон 73027 </w:t>
      </w:r>
    </w:p>
    <w:p w:rsidR="00F96D77" w:rsidRPr="00195A60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6D77" w:rsidRPr="00195A60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95A6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судья: Прохоренко В.В.  дело № 766/10662/17</w:t>
      </w:r>
    </w:p>
    <w:p w:rsidR="00F96D77" w:rsidRDefault="00F96D77" w:rsidP="00F96D77">
      <w:pPr>
        <w:pStyle w:val="a3"/>
        <w:spacing w:before="0" w:beforeAutospacing="0" w:after="240" w:afterAutospacing="0"/>
        <w:jc w:val="center"/>
        <w:rPr>
          <w:rStyle w:val="a4"/>
          <w:color w:val="555555"/>
          <w:sz w:val="23"/>
          <w:szCs w:val="23"/>
        </w:rPr>
      </w:pPr>
    </w:p>
    <w:p w:rsidR="00F96D77" w:rsidRPr="003F085C" w:rsidRDefault="00F96D77" w:rsidP="00F96D77">
      <w:pPr>
        <w:pStyle w:val="a3"/>
        <w:spacing w:before="0" w:beforeAutospacing="0" w:after="240" w:afterAutospacing="0"/>
        <w:jc w:val="center"/>
        <w:rPr>
          <w:rStyle w:val="a4"/>
          <w:color w:val="555555"/>
          <w:sz w:val="23"/>
          <w:szCs w:val="23"/>
        </w:rPr>
      </w:pPr>
    </w:p>
    <w:p w:rsidR="00F96D77" w:rsidRPr="003F085C" w:rsidRDefault="00F96D77" w:rsidP="00F96D77">
      <w:pPr>
        <w:pStyle w:val="a3"/>
        <w:spacing w:before="0" w:beforeAutospacing="0" w:after="0" w:afterAutospacing="0"/>
        <w:rPr>
          <w:rStyle w:val="a4"/>
          <w:b w:val="0"/>
          <w:sz w:val="23"/>
          <w:szCs w:val="23"/>
        </w:rPr>
      </w:pPr>
      <w:r w:rsidRPr="003F085C">
        <w:rPr>
          <w:rStyle w:val="a4"/>
          <w:b w:val="0"/>
          <w:sz w:val="23"/>
          <w:szCs w:val="23"/>
        </w:rPr>
        <w:t xml:space="preserve">                                                       </w:t>
      </w:r>
      <w:r>
        <w:rPr>
          <w:rStyle w:val="a4"/>
          <w:b w:val="0"/>
          <w:sz w:val="23"/>
          <w:szCs w:val="23"/>
        </w:rPr>
        <w:t xml:space="preserve">  </w:t>
      </w:r>
      <w:r w:rsidRPr="003F085C">
        <w:rPr>
          <w:rStyle w:val="a4"/>
          <w:b w:val="0"/>
          <w:sz w:val="23"/>
          <w:szCs w:val="23"/>
        </w:rPr>
        <w:t xml:space="preserve">       ЗАЯВЛЕНИЕ  </w:t>
      </w:r>
    </w:p>
    <w:p w:rsidR="00F96D77" w:rsidRPr="003F085C" w:rsidRDefault="00F96D77" w:rsidP="00F96D77">
      <w:pPr>
        <w:pStyle w:val="a3"/>
        <w:spacing w:before="0" w:beforeAutospacing="0" w:after="0" w:afterAutospacing="0"/>
        <w:rPr>
          <w:b/>
          <w:sz w:val="23"/>
          <w:szCs w:val="23"/>
        </w:rPr>
      </w:pPr>
      <w:r w:rsidRPr="003F085C">
        <w:rPr>
          <w:rStyle w:val="a4"/>
          <w:b w:val="0"/>
          <w:sz w:val="23"/>
          <w:szCs w:val="23"/>
        </w:rPr>
        <w:t xml:space="preserve">                                            </w:t>
      </w:r>
      <w:r>
        <w:rPr>
          <w:rStyle w:val="a4"/>
          <w:b w:val="0"/>
          <w:sz w:val="23"/>
          <w:szCs w:val="23"/>
        </w:rPr>
        <w:t xml:space="preserve">   </w:t>
      </w:r>
      <w:r w:rsidRPr="003F085C">
        <w:rPr>
          <w:rStyle w:val="a4"/>
          <w:b w:val="0"/>
          <w:sz w:val="23"/>
          <w:szCs w:val="23"/>
        </w:rPr>
        <w:t xml:space="preserve">     об изменении предмета иска</w:t>
      </w:r>
    </w:p>
    <w:p w:rsidR="00F96D77" w:rsidRPr="003F085C" w:rsidRDefault="00F96D77" w:rsidP="00F96D77">
      <w:pPr>
        <w:pStyle w:val="a3"/>
        <w:spacing w:before="0" w:beforeAutospacing="0" w:after="240" w:afterAutospacing="0"/>
        <w:jc w:val="both"/>
        <w:rPr>
          <w:color w:val="555555"/>
          <w:sz w:val="23"/>
          <w:szCs w:val="23"/>
        </w:rPr>
      </w:pPr>
    </w:p>
    <w:p w:rsidR="00F96D77" w:rsidRPr="003F085C" w:rsidRDefault="00F96D77" w:rsidP="007A3BC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85C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3F085C">
        <w:rPr>
          <w:rFonts w:ascii="Times New Roman" w:hAnsi="Times New Roman" w:cs="Times New Roman"/>
          <w:sz w:val="23"/>
          <w:szCs w:val="23"/>
        </w:rPr>
        <w:t xml:space="preserve">   В производстве Херсонского</w:t>
      </w:r>
      <w:r w:rsidRPr="00195A60">
        <w:rPr>
          <w:rFonts w:ascii="Times New Roman" w:hAnsi="Times New Roman" w:cs="Times New Roman"/>
          <w:sz w:val="23"/>
          <w:szCs w:val="23"/>
        </w:rPr>
        <w:t xml:space="preserve"> городско</w:t>
      </w:r>
      <w:r w:rsidRPr="003F085C">
        <w:rPr>
          <w:rFonts w:ascii="Times New Roman" w:hAnsi="Times New Roman" w:cs="Times New Roman"/>
          <w:sz w:val="23"/>
          <w:szCs w:val="23"/>
        </w:rPr>
        <w:t>го</w:t>
      </w:r>
      <w:r w:rsidRPr="00195A60">
        <w:rPr>
          <w:rFonts w:ascii="Times New Roman" w:hAnsi="Times New Roman" w:cs="Times New Roman"/>
          <w:sz w:val="23"/>
          <w:szCs w:val="23"/>
        </w:rPr>
        <w:t xml:space="preserve"> суд</w:t>
      </w:r>
      <w:r w:rsidRPr="003F085C">
        <w:rPr>
          <w:rFonts w:ascii="Times New Roman" w:hAnsi="Times New Roman" w:cs="Times New Roman"/>
          <w:sz w:val="23"/>
          <w:szCs w:val="23"/>
        </w:rPr>
        <w:t>а</w:t>
      </w:r>
      <w:r w:rsidRPr="00195A60">
        <w:rPr>
          <w:rFonts w:ascii="Times New Roman" w:hAnsi="Times New Roman" w:cs="Times New Roman"/>
          <w:sz w:val="23"/>
          <w:szCs w:val="23"/>
        </w:rPr>
        <w:t xml:space="preserve"> Херсонской области</w:t>
      </w:r>
      <w:r w:rsidRPr="003F085C">
        <w:rPr>
          <w:rFonts w:ascii="Times New Roman" w:hAnsi="Times New Roman" w:cs="Times New Roman"/>
          <w:sz w:val="23"/>
          <w:szCs w:val="23"/>
        </w:rPr>
        <w:t xml:space="preserve"> находится гражданское дело </w:t>
      </w:r>
      <w:r w:rsidRPr="00195A60">
        <w:rPr>
          <w:rFonts w:ascii="Times New Roman" w:hAnsi="Times New Roman" w:cs="Times New Roman"/>
          <w:sz w:val="23"/>
          <w:szCs w:val="23"/>
        </w:rPr>
        <w:t>№ 766/10662/17</w:t>
      </w:r>
      <w:r w:rsidRPr="003F085C">
        <w:rPr>
          <w:rFonts w:ascii="Times New Roman" w:hAnsi="Times New Roman" w:cs="Times New Roman"/>
          <w:sz w:val="23"/>
          <w:szCs w:val="23"/>
        </w:rPr>
        <w:t xml:space="preserve"> к Херсонскому государственному предприятию геодезии, картографии и кадастра «ДП </w:t>
      </w:r>
      <w:proofErr w:type="spellStart"/>
      <w:r w:rsidRPr="003F085C">
        <w:rPr>
          <w:rFonts w:ascii="Times New Roman" w:hAnsi="Times New Roman" w:cs="Times New Roman"/>
          <w:sz w:val="23"/>
          <w:szCs w:val="23"/>
        </w:rPr>
        <w:t>Херсонгеоинформ</w:t>
      </w:r>
      <w:proofErr w:type="spellEnd"/>
      <w:r w:rsidRPr="003F085C">
        <w:rPr>
          <w:rFonts w:ascii="Times New Roman" w:hAnsi="Times New Roman" w:cs="Times New Roman"/>
          <w:sz w:val="23"/>
          <w:szCs w:val="23"/>
        </w:rPr>
        <w:t>» в защиту прав потребителей об удержании долга.</w:t>
      </w:r>
    </w:p>
    <w:p w:rsidR="00F96D77" w:rsidRPr="003F085C" w:rsidRDefault="00F96D77" w:rsidP="007A3BC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85C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3F085C">
        <w:rPr>
          <w:rFonts w:ascii="Times New Roman" w:hAnsi="Times New Roman" w:cs="Times New Roman"/>
          <w:sz w:val="23"/>
          <w:szCs w:val="23"/>
        </w:rPr>
        <w:t xml:space="preserve">  Руководствуясь правом, определенным ч.3 ст.49 ГПК Украины,</w:t>
      </w:r>
      <w:r>
        <w:rPr>
          <w:rFonts w:ascii="Times New Roman" w:hAnsi="Times New Roman" w:cs="Times New Roman"/>
          <w:sz w:val="23"/>
          <w:szCs w:val="23"/>
        </w:rPr>
        <w:t xml:space="preserve"> желаю изменить предмет иска, прошу считать исковые требования в следующей редакции:</w:t>
      </w:r>
    </w:p>
    <w:p w:rsidR="00F96D77" w:rsidRPr="003F085C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6D77" w:rsidRPr="003F085C" w:rsidRDefault="00F96D77" w:rsidP="00F96D77">
      <w:pPr>
        <w:spacing w:after="0" w:line="240" w:lineRule="auto"/>
        <w:rPr>
          <w:rStyle w:val="a6"/>
          <w:rFonts w:ascii="Times New Roman" w:hAnsi="Times New Roman" w:cs="Times New Roman"/>
          <w:i w:val="0"/>
          <w:sz w:val="23"/>
          <w:szCs w:val="23"/>
        </w:rPr>
      </w:pPr>
      <w:r w:rsidRPr="003F085C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В</w:t>
      </w:r>
      <w:r w:rsidRPr="003F085C">
        <w:rPr>
          <w:rFonts w:ascii="Times New Roman" w:hAnsi="Times New Roman" w:cs="Times New Roman"/>
          <w:sz w:val="23"/>
          <w:szCs w:val="23"/>
        </w:rPr>
        <w:t xml:space="preserve">зыскать с Херсонского государственного предприятия геодезии, картографии и кадастра «ДП </w:t>
      </w:r>
      <w:proofErr w:type="spellStart"/>
      <w:r w:rsidRPr="003F085C">
        <w:rPr>
          <w:rFonts w:ascii="Times New Roman" w:hAnsi="Times New Roman" w:cs="Times New Roman"/>
          <w:sz w:val="23"/>
          <w:szCs w:val="23"/>
        </w:rPr>
        <w:t>Херсонгеоинформ</w:t>
      </w:r>
      <w:proofErr w:type="spellEnd"/>
      <w:r w:rsidRPr="003F085C">
        <w:rPr>
          <w:rFonts w:ascii="Times New Roman" w:hAnsi="Times New Roman" w:cs="Times New Roman"/>
          <w:sz w:val="23"/>
          <w:szCs w:val="23"/>
        </w:rPr>
        <w:t>», код ЄДРПОУ 02571698, расположенного по адресу: Николаевское шоссе 26-б г.Херсон</w:t>
      </w:r>
      <w:r>
        <w:rPr>
          <w:rFonts w:ascii="Times New Roman" w:hAnsi="Times New Roman" w:cs="Times New Roman"/>
          <w:sz w:val="23"/>
          <w:szCs w:val="23"/>
        </w:rPr>
        <w:t xml:space="preserve"> 73026 </w:t>
      </w:r>
      <w:r w:rsidRPr="003F085C">
        <w:rPr>
          <w:rFonts w:ascii="Times New Roman" w:hAnsi="Times New Roman" w:cs="Times New Roman"/>
          <w:sz w:val="23"/>
          <w:szCs w:val="23"/>
        </w:rPr>
        <w:t xml:space="preserve">в пользу </w:t>
      </w:r>
      <w:r w:rsidR="005C0C82">
        <w:rPr>
          <w:rFonts w:ascii="Times New Roman" w:hAnsi="Times New Roman" w:cs="Times New Roman"/>
          <w:sz w:val="23"/>
          <w:szCs w:val="23"/>
        </w:rPr>
        <w:t>ФИО</w:t>
      </w:r>
      <w:r w:rsidRPr="003F085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F085C">
        <w:rPr>
          <w:rFonts w:ascii="Times New Roman" w:hAnsi="Times New Roman" w:cs="Times New Roman"/>
          <w:sz w:val="23"/>
          <w:szCs w:val="23"/>
        </w:rPr>
        <w:t>проживающего по адресу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3F085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3F085C">
        <w:rPr>
          <w:rFonts w:ascii="Times New Roman" w:hAnsi="Times New Roman" w:cs="Times New Roman"/>
          <w:sz w:val="23"/>
          <w:szCs w:val="23"/>
        </w:rPr>
        <w:t>ул.</w:t>
      </w:r>
      <w:r w:rsidR="005C0C82">
        <w:rPr>
          <w:rFonts w:ascii="Times New Roman" w:hAnsi="Times New Roman" w:cs="Times New Roman"/>
          <w:sz w:val="23"/>
          <w:szCs w:val="23"/>
        </w:rPr>
        <w:t>ххххххххх</w:t>
      </w:r>
      <w:proofErr w:type="spellEnd"/>
      <w:proofErr w:type="gramEnd"/>
      <w:r w:rsidRPr="003F085C">
        <w:rPr>
          <w:rFonts w:ascii="Times New Roman" w:hAnsi="Times New Roman" w:cs="Times New Roman"/>
          <w:sz w:val="23"/>
          <w:szCs w:val="23"/>
        </w:rPr>
        <w:t xml:space="preserve"> г.Херсон,</w:t>
      </w:r>
      <w:r w:rsidRPr="003F085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F085C">
        <w:rPr>
          <w:rFonts w:ascii="Times New Roman" w:hAnsi="Times New Roman" w:cs="Times New Roman"/>
          <w:sz w:val="23"/>
          <w:szCs w:val="23"/>
        </w:rPr>
        <w:t xml:space="preserve">задолженность в размере 2596,61 грн., </w:t>
      </w:r>
      <w:r w:rsidRPr="003F085C">
        <w:rPr>
          <w:rStyle w:val="a6"/>
          <w:rFonts w:ascii="Times New Roman" w:hAnsi="Times New Roman" w:cs="Times New Roman"/>
          <w:i w:val="0"/>
          <w:sz w:val="23"/>
          <w:szCs w:val="23"/>
        </w:rPr>
        <w:t>как неиспользованную часть предоплаты,</w:t>
      </w:r>
      <w:r w:rsidRPr="003F085C">
        <w:rPr>
          <w:rFonts w:ascii="Times New Roman" w:hAnsi="Times New Roman" w:cs="Times New Roman"/>
          <w:sz w:val="23"/>
          <w:szCs w:val="23"/>
        </w:rPr>
        <w:t xml:space="preserve"> образовавшуюся</w:t>
      </w:r>
      <w:r w:rsidRPr="003F085C">
        <w:rPr>
          <w:rStyle w:val="a6"/>
          <w:rFonts w:ascii="Times New Roman" w:hAnsi="Times New Roman" w:cs="Times New Roman"/>
          <w:i w:val="0"/>
          <w:sz w:val="23"/>
          <w:szCs w:val="23"/>
        </w:rPr>
        <w:t xml:space="preserve"> после выполнения работ по прокладыванию теодолитного хода, в соответствие с пунктом 1 Договора от 13.12.2013г. № 1488.</w:t>
      </w:r>
    </w:p>
    <w:p w:rsidR="00F96D77" w:rsidRPr="00195A60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6D77" w:rsidRPr="003F085C" w:rsidRDefault="00F96D77" w:rsidP="007A3BC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85C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3F085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3F085C">
        <w:rPr>
          <w:rFonts w:ascii="Times New Roman" w:hAnsi="Times New Roman" w:cs="Times New Roman"/>
          <w:sz w:val="23"/>
          <w:szCs w:val="23"/>
        </w:rPr>
        <w:t xml:space="preserve"> </w:t>
      </w:r>
      <w:r w:rsidR="007A3BC6">
        <w:rPr>
          <w:rFonts w:ascii="Times New Roman" w:hAnsi="Times New Roman" w:cs="Times New Roman"/>
          <w:sz w:val="23"/>
          <w:szCs w:val="23"/>
        </w:rPr>
        <w:t xml:space="preserve">   </w:t>
      </w:r>
      <w:r w:rsidRPr="003F085C">
        <w:rPr>
          <w:rFonts w:ascii="Times New Roman" w:hAnsi="Times New Roman" w:cs="Times New Roman"/>
          <w:sz w:val="23"/>
          <w:szCs w:val="23"/>
        </w:rPr>
        <w:t xml:space="preserve"> Основанием для изменения предмета иска являются появившиеся доказательства и новые обстоятельства по делу. </w:t>
      </w:r>
    </w:p>
    <w:p w:rsidR="00F96D77" w:rsidRPr="003F085C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6D77" w:rsidRPr="003F085C" w:rsidRDefault="00F96D77" w:rsidP="007A3BC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85C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3F085C">
        <w:rPr>
          <w:rFonts w:ascii="Times New Roman" w:hAnsi="Times New Roman" w:cs="Times New Roman"/>
          <w:sz w:val="23"/>
          <w:szCs w:val="23"/>
        </w:rPr>
        <w:t xml:space="preserve"> Ответчик дважды отказывал истцу предоставить информацию о нахождении на местности пункта полигонометрии 1037 и измеренной длине теодолитного хода, проложенного от пункта полигонометрии до земельного участка истца. </w:t>
      </w:r>
    </w:p>
    <w:p w:rsidR="00F96D77" w:rsidRPr="003F085C" w:rsidRDefault="00F96D77" w:rsidP="007A3BC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85C">
        <w:rPr>
          <w:rFonts w:ascii="Times New Roman" w:hAnsi="Times New Roman" w:cs="Times New Roman"/>
          <w:sz w:val="23"/>
          <w:szCs w:val="23"/>
        </w:rPr>
        <w:t xml:space="preserve">Учитывая, что к </w:t>
      </w:r>
      <w:r w:rsidRPr="003F085C">
        <w:rPr>
          <w:rStyle w:val="a6"/>
          <w:rFonts w:ascii="Times New Roman" w:hAnsi="Times New Roman" w:cs="Times New Roman"/>
          <w:i w:val="0"/>
          <w:sz w:val="23"/>
          <w:szCs w:val="23"/>
        </w:rPr>
        <w:t>Договору от 13.12.2013г. № 1488 заключенному между истцом и ответчиком, не прилагалась и в последствии не согласовывалась истцом Смета на выполнение работ, указанных в пункте 1 Договора где ответчик берет на себя обязательства по выполнению комплекса геодезических работ и в</w:t>
      </w:r>
      <w:r w:rsidRPr="003F085C">
        <w:rPr>
          <w:rFonts w:ascii="Times New Roman" w:hAnsi="Times New Roman" w:cs="Times New Roman"/>
          <w:sz w:val="23"/>
          <w:szCs w:val="23"/>
        </w:rPr>
        <w:t xml:space="preserve"> Акте № 1 о выполненных работах на 25.06.2014 г. по прокладыванию теодолитного хода, к земельному участку истца отсутствуют данные об объеме выполненных работ по прокладке теодолитного хода существовала необходимость в подтверждении доказательств, изложенных в иске, наличием геодезической информации о нахождении на местности пункта полигонометрии 1037 и измеренной длине теодолитного хода, проложенного от пункта полигонометрии до земельного участка истца. </w:t>
      </w:r>
    </w:p>
    <w:p w:rsidR="00F96D77" w:rsidRPr="003F085C" w:rsidRDefault="00F96D77" w:rsidP="007A3BC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3F085C">
        <w:rPr>
          <w:rFonts w:ascii="Times New Roman" w:hAnsi="Times New Roman" w:cs="Times New Roman"/>
          <w:sz w:val="23"/>
          <w:szCs w:val="23"/>
        </w:rPr>
        <w:t xml:space="preserve">  Учитывая, что информация, запрашиваемая для суда есть у ответчика, который имеет право на ее разглашение, доказывание этого обстоятельства со стороны истца стало не нужным. Ответчик, по своему убеждению, или не соглашаясь с мнением истца может самостоятельно предоставить вышеизложенную информацию.</w:t>
      </w:r>
    </w:p>
    <w:p w:rsidR="00F96D77" w:rsidRPr="003F085C" w:rsidRDefault="00F96D77" w:rsidP="007A3BC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85C">
        <w:rPr>
          <w:rFonts w:ascii="Times New Roman" w:hAnsi="Times New Roman" w:cs="Times New Roman"/>
          <w:sz w:val="23"/>
          <w:szCs w:val="23"/>
        </w:rPr>
        <w:t xml:space="preserve">           Истец готов доказывать свою точку зрения, изложенную в иске по материалам, которые предоставлены суду.</w:t>
      </w:r>
    </w:p>
    <w:p w:rsidR="00F96D77" w:rsidRPr="003F085C" w:rsidRDefault="00F96D77" w:rsidP="00F96D7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D064E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F96D77" w:rsidRPr="00FD064E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085C">
        <w:rPr>
          <w:rFonts w:ascii="Times New Roman" w:hAnsi="Times New Roman" w:cs="Times New Roman"/>
          <w:sz w:val="23"/>
          <w:szCs w:val="23"/>
        </w:rPr>
        <w:t xml:space="preserve">  Правомерность ответчика в предоставлении информации запрашиваемой для суда подтверждается следующими доказательствами.</w:t>
      </w:r>
    </w:p>
    <w:p w:rsidR="00F96D77" w:rsidRPr="003F085C" w:rsidRDefault="00F96D77" w:rsidP="00F96D7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85C">
        <w:rPr>
          <w:rFonts w:ascii="Times New Roman" w:hAnsi="Times New Roman" w:cs="Times New Roman"/>
          <w:sz w:val="23"/>
          <w:szCs w:val="23"/>
        </w:rPr>
        <w:t xml:space="preserve">      Согласно </w:t>
      </w:r>
      <w:r w:rsidRPr="00FD064E">
        <w:rPr>
          <w:rFonts w:ascii="Times New Roman" w:hAnsi="Times New Roman" w:cs="Times New Roman"/>
          <w:sz w:val="23"/>
          <w:szCs w:val="23"/>
        </w:rPr>
        <w:t>Приказ</w:t>
      </w:r>
      <w:r w:rsidRPr="003F085C">
        <w:rPr>
          <w:rFonts w:ascii="Times New Roman" w:hAnsi="Times New Roman" w:cs="Times New Roman"/>
          <w:sz w:val="23"/>
          <w:szCs w:val="23"/>
        </w:rPr>
        <w:t>у</w:t>
      </w:r>
      <w:r w:rsidRPr="00FD064E">
        <w:rPr>
          <w:rFonts w:ascii="Times New Roman" w:hAnsi="Times New Roman" w:cs="Times New Roman"/>
          <w:sz w:val="23"/>
          <w:szCs w:val="23"/>
        </w:rPr>
        <w:t xml:space="preserve"> Государственной службы Украины по вопросам геодезии, картографии и кадастра «Про </w:t>
      </w:r>
      <w:proofErr w:type="spellStart"/>
      <w:r w:rsidRPr="00FD064E">
        <w:rPr>
          <w:rFonts w:ascii="Times New Roman" w:hAnsi="Times New Roman" w:cs="Times New Roman"/>
          <w:sz w:val="23"/>
          <w:szCs w:val="23"/>
        </w:rPr>
        <w:t>введення</w:t>
      </w:r>
      <w:proofErr w:type="spellEnd"/>
      <w:r w:rsidRPr="00FD064E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Pr="00FD064E">
        <w:rPr>
          <w:rFonts w:ascii="Times New Roman" w:hAnsi="Times New Roman" w:cs="Times New Roman"/>
          <w:sz w:val="23"/>
          <w:szCs w:val="23"/>
        </w:rPr>
        <w:t>дію</w:t>
      </w:r>
      <w:proofErr w:type="spellEnd"/>
      <w:r w:rsidRPr="00FD064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D064E">
        <w:rPr>
          <w:rFonts w:ascii="Times New Roman" w:hAnsi="Times New Roman" w:cs="Times New Roman"/>
          <w:sz w:val="23"/>
          <w:szCs w:val="23"/>
        </w:rPr>
        <w:t>Переліку</w:t>
      </w:r>
      <w:proofErr w:type="spellEnd"/>
      <w:r w:rsidRPr="00FD064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D064E">
        <w:rPr>
          <w:rFonts w:ascii="Times New Roman" w:hAnsi="Times New Roman" w:cs="Times New Roman"/>
          <w:sz w:val="23"/>
          <w:szCs w:val="23"/>
        </w:rPr>
        <w:t>відомостей</w:t>
      </w:r>
      <w:proofErr w:type="spellEnd"/>
      <w:r w:rsidRPr="00FD064E">
        <w:rPr>
          <w:rFonts w:ascii="Times New Roman" w:hAnsi="Times New Roman" w:cs="Times New Roman"/>
          <w:sz w:val="23"/>
          <w:szCs w:val="23"/>
        </w:rPr>
        <w:t xml:space="preserve">, які </w:t>
      </w:r>
      <w:proofErr w:type="spellStart"/>
      <w:r w:rsidRPr="00FD064E">
        <w:rPr>
          <w:rFonts w:ascii="Times New Roman" w:hAnsi="Times New Roman" w:cs="Times New Roman"/>
          <w:sz w:val="23"/>
          <w:szCs w:val="23"/>
        </w:rPr>
        <w:t>містять</w:t>
      </w:r>
      <w:proofErr w:type="spellEnd"/>
      <w:r w:rsidRPr="00FD064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D064E">
        <w:rPr>
          <w:rFonts w:ascii="Times New Roman" w:hAnsi="Times New Roman" w:cs="Times New Roman"/>
          <w:sz w:val="23"/>
          <w:szCs w:val="23"/>
        </w:rPr>
        <w:t>службову</w:t>
      </w:r>
      <w:proofErr w:type="spellEnd"/>
      <w:r w:rsidRPr="00FD064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D064E">
        <w:rPr>
          <w:rFonts w:ascii="Times New Roman" w:hAnsi="Times New Roman" w:cs="Times New Roman"/>
          <w:sz w:val="23"/>
          <w:szCs w:val="23"/>
        </w:rPr>
        <w:t>інформацію</w:t>
      </w:r>
      <w:proofErr w:type="spellEnd"/>
      <w:r w:rsidRPr="00FD064E">
        <w:rPr>
          <w:rFonts w:ascii="Times New Roman" w:hAnsi="Times New Roman" w:cs="Times New Roman"/>
          <w:sz w:val="23"/>
          <w:szCs w:val="23"/>
        </w:rPr>
        <w:t>» от 29.07.2015 г. № 212, место нахождение пункта полигонометрии</w:t>
      </w:r>
      <w:r w:rsidRPr="003F085C">
        <w:rPr>
          <w:rFonts w:ascii="Times New Roman" w:hAnsi="Times New Roman" w:cs="Times New Roman"/>
          <w:sz w:val="23"/>
          <w:szCs w:val="23"/>
        </w:rPr>
        <w:t xml:space="preserve"> и результаты </w:t>
      </w:r>
      <w:r w:rsidRPr="003F085C">
        <w:rPr>
          <w:rStyle w:val="a6"/>
          <w:rFonts w:ascii="Times New Roman" w:hAnsi="Times New Roman" w:cs="Times New Roman"/>
          <w:i w:val="0"/>
          <w:sz w:val="23"/>
          <w:szCs w:val="23"/>
        </w:rPr>
        <w:t>выполненных работ по прокладыванию теодолитного хода</w:t>
      </w:r>
      <w:r w:rsidRPr="003F085C">
        <w:rPr>
          <w:rFonts w:ascii="Times New Roman" w:hAnsi="Times New Roman" w:cs="Times New Roman"/>
          <w:sz w:val="23"/>
          <w:szCs w:val="23"/>
        </w:rPr>
        <w:t>, не являю</w:t>
      </w:r>
      <w:r w:rsidRPr="00FD064E">
        <w:rPr>
          <w:rFonts w:ascii="Times New Roman" w:hAnsi="Times New Roman" w:cs="Times New Roman"/>
          <w:sz w:val="23"/>
          <w:szCs w:val="23"/>
        </w:rPr>
        <w:t xml:space="preserve">тся закрытой </w:t>
      </w:r>
      <w:r w:rsidRPr="003F085C">
        <w:rPr>
          <w:rFonts w:ascii="Times New Roman" w:hAnsi="Times New Roman" w:cs="Times New Roman"/>
          <w:sz w:val="23"/>
          <w:szCs w:val="23"/>
        </w:rPr>
        <w:t xml:space="preserve">служебной информацией. </w:t>
      </w:r>
    </w:p>
    <w:p w:rsidR="00F96D77" w:rsidRPr="003F085C" w:rsidRDefault="00F96D77" w:rsidP="00F96D7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D064E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 xml:space="preserve">Также Закон Украины «Про </w:t>
      </w:r>
      <w:proofErr w:type="spellStart"/>
      <w:r w:rsidRPr="00FD064E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>державну</w:t>
      </w:r>
      <w:proofErr w:type="spellEnd"/>
      <w:r w:rsidRPr="00FD064E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D064E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>таємницю</w:t>
      </w:r>
      <w:proofErr w:type="spellEnd"/>
      <w:r w:rsidRPr="00FD064E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>» от 21.01.1994 года № 3855</w:t>
      </w:r>
      <w:r w:rsidRPr="00FD064E">
        <w:rPr>
          <w:rFonts w:ascii="Times New Roman" w:hAnsi="Times New Roman" w:cs="Times New Roman"/>
          <w:sz w:val="23"/>
          <w:szCs w:val="23"/>
        </w:rPr>
        <w:t xml:space="preserve"> и </w:t>
      </w:r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Приказ СБУ «Про </w:t>
      </w:r>
      <w:proofErr w:type="spellStart"/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затвердження</w:t>
      </w:r>
      <w:proofErr w:type="spellEnd"/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Зводу</w:t>
      </w:r>
      <w:proofErr w:type="spellEnd"/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відомостей</w:t>
      </w:r>
      <w:proofErr w:type="spellEnd"/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, </w:t>
      </w:r>
      <w:proofErr w:type="spellStart"/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що</w:t>
      </w:r>
      <w:proofErr w:type="spellEnd"/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становлять</w:t>
      </w:r>
      <w:proofErr w:type="spellEnd"/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державну</w:t>
      </w:r>
      <w:proofErr w:type="spellEnd"/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таємницю</w:t>
      </w:r>
      <w:proofErr w:type="spellEnd"/>
      <w:r w:rsidRPr="00FD064E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» от 12.08.2005 г. № 440 не относят информацию о </w:t>
      </w:r>
      <w:r w:rsidRPr="00FD064E">
        <w:rPr>
          <w:rFonts w:ascii="Times New Roman" w:hAnsi="Times New Roman" w:cs="Times New Roman"/>
          <w:sz w:val="23"/>
          <w:szCs w:val="23"/>
        </w:rPr>
        <w:t>месте нахождении пункта полигонометрии</w:t>
      </w:r>
      <w:r w:rsidRPr="003F085C">
        <w:rPr>
          <w:rFonts w:ascii="Times New Roman" w:hAnsi="Times New Roman" w:cs="Times New Roman"/>
          <w:sz w:val="23"/>
          <w:szCs w:val="23"/>
        </w:rPr>
        <w:t xml:space="preserve"> и результаты </w:t>
      </w:r>
      <w:r w:rsidRPr="003F085C">
        <w:rPr>
          <w:rStyle w:val="a6"/>
          <w:rFonts w:ascii="Times New Roman" w:hAnsi="Times New Roman" w:cs="Times New Roman"/>
          <w:i w:val="0"/>
          <w:sz w:val="23"/>
          <w:szCs w:val="23"/>
        </w:rPr>
        <w:t>выполненных работ по прокладыванию теодолитного хода</w:t>
      </w:r>
      <w:r w:rsidRPr="00FD064E">
        <w:rPr>
          <w:rFonts w:ascii="Times New Roman" w:hAnsi="Times New Roman" w:cs="Times New Roman"/>
          <w:sz w:val="23"/>
          <w:szCs w:val="23"/>
        </w:rPr>
        <w:t>, к государственной тайне.</w:t>
      </w:r>
    </w:p>
    <w:p w:rsidR="00F96D77" w:rsidRPr="003F085C" w:rsidRDefault="00F96D77" w:rsidP="00F96D7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85C">
        <w:rPr>
          <w:rFonts w:ascii="Times New Roman" w:hAnsi="Times New Roman" w:cs="Times New Roman"/>
          <w:sz w:val="23"/>
          <w:szCs w:val="23"/>
        </w:rPr>
        <w:lastRenderedPageBreak/>
        <w:t xml:space="preserve">      Принимая во внимание, что ответчику в соответствии с пилотным проектом «</w:t>
      </w:r>
      <w:proofErr w:type="spellStart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>Підтримка</w:t>
      </w:r>
      <w:proofErr w:type="spellEnd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>процесів</w:t>
      </w:r>
      <w:proofErr w:type="spellEnd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>ефективного</w:t>
      </w:r>
      <w:proofErr w:type="spellEnd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>збору</w:t>
      </w:r>
      <w:proofErr w:type="spellEnd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>даних</w:t>
      </w:r>
      <w:proofErr w:type="spellEnd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 xml:space="preserve"> та </w:t>
      </w:r>
      <w:proofErr w:type="spellStart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>реєстрації</w:t>
      </w:r>
      <w:proofErr w:type="spellEnd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 xml:space="preserve"> прав </w:t>
      </w:r>
      <w:proofErr w:type="spellStart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>нерухомої</w:t>
      </w:r>
      <w:proofErr w:type="spellEnd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>власності</w:t>
      </w:r>
      <w:proofErr w:type="spellEnd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>Україні</w:t>
      </w:r>
      <w:proofErr w:type="spellEnd"/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 xml:space="preserve">» ( </w:t>
      </w:r>
      <w:hyperlink w:history="1">
        <w:r w:rsidRPr="003F085C">
          <w:rPr>
            <w:rStyle w:val="a5"/>
            <w:rFonts w:ascii="Times New Roman" w:hAnsi="Times New Roman" w:cs="Times New Roman"/>
            <w:bCs/>
            <w:sz w:val="23"/>
            <w:szCs w:val="23"/>
            <w:u w:val="none"/>
          </w:rPr>
          <w:t>http://www.geomatica. kiev.ua/</w:t>
        </w:r>
        <w:proofErr w:type="spellStart"/>
        <w:r w:rsidRPr="003F085C">
          <w:rPr>
            <w:rStyle w:val="a5"/>
            <w:rFonts w:ascii="Times New Roman" w:hAnsi="Times New Roman" w:cs="Times New Roman"/>
            <w:bCs/>
            <w:sz w:val="23"/>
            <w:szCs w:val="23"/>
            <w:u w:val="none"/>
          </w:rPr>
          <w:t>project</w:t>
        </w:r>
        <w:proofErr w:type="spellEnd"/>
        <w:r w:rsidRPr="003F085C">
          <w:rPr>
            <w:rStyle w:val="a5"/>
            <w:rFonts w:ascii="Times New Roman" w:hAnsi="Times New Roman" w:cs="Times New Roman"/>
            <w:bCs/>
            <w:sz w:val="23"/>
            <w:szCs w:val="23"/>
            <w:u w:val="none"/>
          </w:rPr>
          <w:t>/</w:t>
        </w:r>
      </w:hyperlink>
      <w:r w:rsidRPr="003F085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3F085C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>)</w:t>
      </w:r>
      <w:r w:rsidRPr="003F085C">
        <w:rPr>
          <w:rFonts w:ascii="Times New Roman" w:hAnsi="Times New Roman" w:cs="Times New Roman"/>
          <w:sz w:val="23"/>
          <w:szCs w:val="23"/>
        </w:rPr>
        <w:t xml:space="preserve">  с января 2001 г. поручено формирование и ведение банка земельно-кадастровой информации на территории г. Херсона, ответчик располагает </w:t>
      </w:r>
      <w:r w:rsidR="0089553F">
        <w:rPr>
          <w:rFonts w:ascii="Times New Roman" w:hAnsi="Times New Roman" w:cs="Times New Roman"/>
          <w:sz w:val="23"/>
          <w:szCs w:val="23"/>
        </w:rPr>
        <w:t>необходимой</w:t>
      </w:r>
      <w:r w:rsidRPr="003F085C">
        <w:rPr>
          <w:rFonts w:ascii="Times New Roman" w:hAnsi="Times New Roman" w:cs="Times New Roman"/>
          <w:sz w:val="23"/>
          <w:szCs w:val="23"/>
        </w:rPr>
        <w:t xml:space="preserve"> информацией для суда.</w:t>
      </w:r>
      <w:r w:rsidRPr="003F085C"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</w:p>
    <w:p w:rsidR="00F96D77" w:rsidRPr="003F085C" w:rsidRDefault="00F96D77" w:rsidP="00F96D7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</w:pPr>
      <w:r w:rsidRPr="003F085C">
        <w:rPr>
          <w:rFonts w:ascii="Times New Roman" w:hAnsi="Times New Roman" w:cs="Times New Roman"/>
          <w:sz w:val="23"/>
          <w:szCs w:val="23"/>
        </w:rPr>
        <w:t xml:space="preserve"> Данная информация расположена на официальном сайте ответчика</w:t>
      </w:r>
      <w:r w:rsidRPr="003F085C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hyperlink r:id="rId4" w:history="1">
        <w:r w:rsidRPr="003F085C">
          <w:rPr>
            <w:rStyle w:val="a5"/>
            <w:rFonts w:ascii="Times New Roman" w:hAnsi="Times New Roman" w:cs="Times New Roman"/>
            <w:bCs/>
            <w:spacing w:val="-1"/>
            <w:sz w:val="23"/>
            <w:szCs w:val="23"/>
            <w:u w:val="none"/>
          </w:rPr>
          <w:t>http://geoinf.com.ua/</w:t>
        </w:r>
      </w:hyperlink>
    </w:p>
    <w:p w:rsidR="00F96D77" w:rsidRPr="003F085C" w:rsidRDefault="00F96D77" w:rsidP="00F96D7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96D77" w:rsidRPr="003F085C" w:rsidRDefault="00F96D77" w:rsidP="00F96D7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85C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3F085C">
        <w:rPr>
          <w:rFonts w:ascii="Times New Roman" w:hAnsi="Times New Roman" w:cs="Times New Roman"/>
          <w:sz w:val="23"/>
          <w:szCs w:val="23"/>
        </w:rPr>
        <w:t xml:space="preserve">  К</w:t>
      </w:r>
      <w:r>
        <w:rPr>
          <w:rFonts w:ascii="Times New Roman" w:hAnsi="Times New Roman" w:cs="Times New Roman"/>
          <w:sz w:val="23"/>
          <w:szCs w:val="23"/>
        </w:rPr>
        <w:t xml:space="preserve"> поданному истом в суд</w:t>
      </w:r>
      <w:r w:rsidRPr="003F085C">
        <w:rPr>
          <w:rFonts w:ascii="Times New Roman" w:hAnsi="Times New Roman" w:cs="Times New Roman"/>
          <w:sz w:val="23"/>
          <w:szCs w:val="23"/>
        </w:rPr>
        <w:t xml:space="preserve"> Ходатайству о приобщении доказательств по координатам от 20.03.2018г. № 22700 прилагается: </w:t>
      </w:r>
    </w:p>
    <w:p w:rsidR="00F96D77" w:rsidRPr="002F4C77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4C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Ведомость вычисления площади земельной делянки. Землепользователь: гр. </w:t>
      </w:r>
      <w:r w:rsidR="005C0C82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</w:t>
      </w:r>
    </w:p>
    <w:p w:rsidR="00F96D77" w:rsidRPr="002F4C77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4C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(указан план земельного участка, углы поворотов, геодезические координаты, расстояния между точками и углами поворотов). </w:t>
      </w:r>
    </w:p>
    <w:p w:rsidR="005C0C82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4C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Ведомость вычисления площади земельной делянки. Землепользователь: гр. </w:t>
      </w:r>
      <w:r w:rsidR="005C0C82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</w:t>
      </w:r>
    </w:p>
    <w:p w:rsidR="00F96D77" w:rsidRPr="003F085C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4C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(без плана земельн</w:t>
      </w:r>
      <w:bookmarkStart w:id="0" w:name="_GoBack"/>
      <w:bookmarkEnd w:id="0"/>
      <w:r w:rsidRPr="002F4C77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участка, указаны углы поворотов, геодезические координаты, расстояния между точками и углами поворотов).</w:t>
      </w:r>
    </w:p>
    <w:p w:rsidR="00F96D77" w:rsidRPr="003F085C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Указанные Ведомости подтверждают, что ответчик имеет законное право на разглашение геодезических координат и расстояний между точками теодолитного хода (которые отказывал предоставлять), а также владеет данными о нахождении на местности пункта полигонометрии 1037, так как без этого пункта определение данных указанных в Ведомостях, невозможно.</w:t>
      </w:r>
    </w:p>
    <w:p w:rsidR="00F96D77" w:rsidRPr="003F085C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6D77" w:rsidRPr="003F085C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Утверждение ответчиком, что запрашиваемая Ведомость обработки теодолитного хода не предусмотрена ст.50 Закона Украины «Про </w:t>
      </w:r>
      <w:r w:rsidRPr="003F085C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землеустій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не соответствует рассматриваемому вопросу. Поскольку Ведомость обработки теодолитного хода запрашивалась для определения и подтверждения выполненного объема работ по </w:t>
      </w:r>
      <w:r w:rsidRPr="003F085C">
        <w:rPr>
          <w:rFonts w:ascii="Times New Roman" w:hAnsi="Times New Roman" w:cs="Times New Roman"/>
          <w:sz w:val="23"/>
          <w:szCs w:val="23"/>
        </w:rPr>
        <w:t>прокладыванию теодолитного хода, а не на основании ст.50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Закона Украины «Про </w:t>
      </w:r>
      <w:r w:rsidRPr="003F085C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землеустій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:rsidR="00F96D77" w:rsidRPr="003F085C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Ведомость обработки теодолитного хода отражает полученные результаты (координаты точек, измеренные углы, расстояния между точками, дирекционные углы)</w:t>
      </w:r>
      <w:r w:rsidRPr="003F085C">
        <w:rPr>
          <w:rFonts w:ascii="Times New Roman" w:hAnsi="Times New Roman" w:cs="Times New Roman"/>
          <w:sz w:val="23"/>
          <w:szCs w:val="23"/>
        </w:rPr>
        <w:t xml:space="preserve"> и подтверждает соответствие полученных данных установленным инструкциями в геодезии, допускам.</w:t>
      </w:r>
    </w:p>
    <w:p w:rsidR="00F96D77" w:rsidRPr="003F085C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F96D77" w:rsidRDefault="00F96D77" w:rsidP="0089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Составление Ведомости обработки теодолитного хода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предусмотрено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теорией по геодезии</w:t>
      </w:r>
    </w:p>
    <w:p w:rsidR="00F96D77" w:rsidRPr="003F085C" w:rsidRDefault="00F96D77" w:rsidP="00895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подтверждается Эталоном (прилож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ение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>-1 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Ответе на отзыв) утвержденном Приказом Государственного комитета Украины по земельным ресурсам «</w:t>
      </w:r>
      <w:r w:rsidRPr="003F085C">
        <w:rPr>
          <w:rFonts w:ascii="Times New Roman" w:hAnsi="Times New Roman" w:cs="Times New Roman"/>
          <w:color w:val="2A2928"/>
          <w:sz w:val="23"/>
          <w:szCs w:val="23"/>
        </w:rPr>
        <w:t xml:space="preserve">Про </w:t>
      </w:r>
      <w:proofErr w:type="spellStart"/>
      <w:r w:rsidRPr="003F085C">
        <w:rPr>
          <w:rFonts w:ascii="Times New Roman" w:hAnsi="Times New Roman" w:cs="Times New Roman"/>
          <w:color w:val="2A2928"/>
          <w:sz w:val="23"/>
          <w:szCs w:val="23"/>
        </w:rPr>
        <w:t>затвердження</w:t>
      </w:r>
      <w:proofErr w:type="spellEnd"/>
      <w:r w:rsidRPr="003F085C">
        <w:rPr>
          <w:rFonts w:ascii="Times New Roman" w:hAnsi="Times New Roman" w:cs="Times New Roman"/>
          <w:color w:val="2A2928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color w:val="2A2928"/>
          <w:sz w:val="23"/>
          <w:szCs w:val="23"/>
        </w:rPr>
        <w:t>Еталону</w:t>
      </w:r>
      <w:proofErr w:type="spellEnd"/>
      <w:r w:rsidRPr="003F085C">
        <w:rPr>
          <w:rFonts w:ascii="Times New Roman" w:hAnsi="Times New Roman" w:cs="Times New Roman"/>
          <w:color w:val="2A2928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color w:val="2A2928"/>
          <w:sz w:val="23"/>
          <w:szCs w:val="23"/>
        </w:rPr>
        <w:t>технічної</w:t>
      </w:r>
      <w:proofErr w:type="spellEnd"/>
      <w:r w:rsidRPr="003F085C">
        <w:rPr>
          <w:rFonts w:ascii="Times New Roman" w:hAnsi="Times New Roman" w:cs="Times New Roman"/>
          <w:color w:val="2A2928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color w:val="2A2928"/>
          <w:sz w:val="23"/>
          <w:szCs w:val="23"/>
        </w:rPr>
        <w:t>документації</w:t>
      </w:r>
      <w:proofErr w:type="spellEnd"/>
      <w:r w:rsidRPr="003F085C">
        <w:rPr>
          <w:rFonts w:ascii="Times New Roman" w:hAnsi="Times New Roman" w:cs="Times New Roman"/>
          <w:color w:val="2A2928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color w:val="2A2928"/>
          <w:sz w:val="23"/>
          <w:szCs w:val="23"/>
        </w:rPr>
        <w:t>із</w:t>
      </w:r>
      <w:proofErr w:type="spellEnd"/>
      <w:r w:rsidRPr="003F085C">
        <w:rPr>
          <w:rFonts w:ascii="Times New Roman" w:hAnsi="Times New Roman" w:cs="Times New Roman"/>
          <w:color w:val="2A2928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color w:val="2A2928"/>
          <w:sz w:val="23"/>
          <w:szCs w:val="23"/>
        </w:rPr>
        <w:t>землеустрою</w:t>
      </w:r>
      <w:proofErr w:type="spellEnd"/>
      <w:r w:rsidRPr="003F085C">
        <w:rPr>
          <w:rFonts w:ascii="Times New Roman" w:hAnsi="Times New Roman" w:cs="Times New Roman"/>
          <w:color w:val="2A2928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color w:val="2A2928"/>
          <w:sz w:val="23"/>
          <w:szCs w:val="23"/>
        </w:rPr>
        <w:t>щодо</w:t>
      </w:r>
      <w:proofErr w:type="spellEnd"/>
      <w:r w:rsidRPr="003F085C">
        <w:rPr>
          <w:rFonts w:ascii="Times New Roman" w:hAnsi="Times New Roman" w:cs="Times New Roman"/>
          <w:color w:val="2A2928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color w:val="2A2928"/>
          <w:sz w:val="23"/>
          <w:szCs w:val="23"/>
        </w:rPr>
        <w:t>складання</w:t>
      </w:r>
      <w:proofErr w:type="spellEnd"/>
      <w:r w:rsidRPr="003F085C">
        <w:rPr>
          <w:rFonts w:ascii="Times New Roman" w:hAnsi="Times New Roman" w:cs="Times New Roman"/>
          <w:color w:val="2A2928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color w:val="2A2928"/>
          <w:sz w:val="23"/>
          <w:szCs w:val="23"/>
        </w:rPr>
        <w:t>документів</w:t>
      </w:r>
      <w:proofErr w:type="spellEnd"/>
      <w:r w:rsidRPr="003F085C">
        <w:rPr>
          <w:rFonts w:ascii="Times New Roman" w:hAnsi="Times New Roman" w:cs="Times New Roman"/>
          <w:color w:val="2A2928"/>
          <w:sz w:val="23"/>
          <w:szCs w:val="23"/>
        </w:rPr>
        <w:t xml:space="preserve">, </w:t>
      </w:r>
      <w:proofErr w:type="spellStart"/>
      <w:r w:rsidRPr="003F085C">
        <w:rPr>
          <w:rFonts w:ascii="Times New Roman" w:hAnsi="Times New Roman" w:cs="Times New Roman"/>
          <w:color w:val="2A2928"/>
          <w:sz w:val="23"/>
          <w:szCs w:val="23"/>
        </w:rPr>
        <w:t>що</w:t>
      </w:r>
      <w:proofErr w:type="spellEnd"/>
      <w:r w:rsidRPr="003F085C">
        <w:rPr>
          <w:rFonts w:ascii="Times New Roman" w:hAnsi="Times New Roman" w:cs="Times New Roman"/>
          <w:color w:val="2A2928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color w:val="2A2928"/>
          <w:sz w:val="23"/>
          <w:szCs w:val="23"/>
        </w:rPr>
        <w:t>посвідчують</w:t>
      </w:r>
      <w:proofErr w:type="spellEnd"/>
      <w:r w:rsidRPr="003F085C">
        <w:rPr>
          <w:rFonts w:ascii="Times New Roman" w:hAnsi="Times New Roman" w:cs="Times New Roman"/>
          <w:color w:val="2A2928"/>
          <w:sz w:val="23"/>
          <w:szCs w:val="23"/>
        </w:rPr>
        <w:t xml:space="preserve"> право на </w:t>
      </w:r>
      <w:proofErr w:type="spellStart"/>
      <w:r w:rsidRPr="003F085C">
        <w:rPr>
          <w:rFonts w:ascii="Times New Roman" w:hAnsi="Times New Roman" w:cs="Times New Roman"/>
          <w:color w:val="2A2928"/>
          <w:sz w:val="23"/>
          <w:szCs w:val="23"/>
        </w:rPr>
        <w:t>земельну</w:t>
      </w:r>
      <w:proofErr w:type="spellEnd"/>
      <w:r w:rsidRPr="003F085C">
        <w:rPr>
          <w:rFonts w:ascii="Times New Roman" w:hAnsi="Times New Roman" w:cs="Times New Roman"/>
          <w:color w:val="2A2928"/>
          <w:sz w:val="23"/>
          <w:szCs w:val="23"/>
        </w:rPr>
        <w:t xml:space="preserve"> </w:t>
      </w:r>
      <w:proofErr w:type="spellStart"/>
      <w:r w:rsidRPr="003F085C">
        <w:rPr>
          <w:rFonts w:ascii="Times New Roman" w:hAnsi="Times New Roman" w:cs="Times New Roman"/>
          <w:color w:val="2A2928"/>
          <w:sz w:val="23"/>
          <w:szCs w:val="23"/>
        </w:rPr>
        <w:t>ділянку</w:t>
      </w:r>
      <w:proofErr w:type="spellEnd"/>
      <w:r w:rsidRPr="003F085C">
        <w:rPr>
          <w:rFonts w:ascii="Times New Roman" w:hAnsi="Times New Roman" w:cs="Times New Roman"/>
          <w:color w:val="2A2928"/>
          <w:sz w:val="23"/>
          <w:szCs w:val="23"/>
        </w:rPr>
        <w:t>»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8.10.2009 г.  № 534 на который ссылается ответчик в Отзыве, полученном истцом в судебном заседании 20.03.2018 г.</w:t>
      </w:r>
    </w:p>
    <w:p w:rsidR="00F96D77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Сравнивая содержание и таблицу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Ведомости</w:t>
      </w:r>
      <w:r w:rsidRPr="006B4F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F4C77">
        <w:rPr>
          <w:rFonts w:ascii="Times New Roman" w:eastAsia="Times New Roman" w:hAnsi="Times New Roman" w:cs="Times New Roman"/>
          <w:sz w:val="23"/>
          <w:szCs w:val="23"/>
          <w:lang w:eastAsia="ru-RU"/>
        </w:rPr>
        <w:t>вычисления площади земельной делянки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Эталоном усматривается, что это один и тот же нормативный документ, только по неизвестным причинам ответчик, указанное в Эталоне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название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«Ведомость обработки теодолитного хода и поворотных точек границы земельного участка»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сменил 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>на «</w:t>
      </w:r>
      <w:r w:rsidRPr="002F4C77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Ведомость вычисления площади земельной делянки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2F4C7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96D77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96D77" w:rsidRDefault="00F96D77" w:rsidP="003B4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Учитывая приведенные нормативно-правовые документы и факт руководства этими документами ответчиком, то есть осуществление 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разглашени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3F0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геодезических координат и расстояний между точками теодолитного хода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которые к тому же подтверждают наличие данных у ответчика о нахождении</w:t>
      </w:r>
      <w:r w:rsidRPr="000360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местности пункта 1037, можно утверждать, что ответчик располагает нужными данными имеет законные основания для </w:t>
      </w:r>
      <w:r w:rsidRPr="003F085C">
        <w:rPr>
          <w:rFonts w:ascii="Times New Roman" w:hAnsi="Times New Roman" w:cs="Times New Roman"/>
          <w:sz w:val="23"/>
          <w:szCs w:val="23"/>
        </w:rPr>
        <w:t>предоставлени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3F085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необходимой</w:t>
      </w:r>
      <w:r w:rsidRPr="001119F9">
        <w:rPr>
          <w:rFonts w:ascii="Times New Roman" w:hAnsi="Times New Roman" w:cs="Times New Roman"/>
          <w:sz w:val="23"/>
          <w:szCs w:val="23"/>
        </w:rPr>
        <w:t xml:space="preserve"> </w:t>
      </w:r>
      <w:r w:rsidRPr="003F085C">
        <w:rPr>
          <w:rFonts w:ascii="Times New Roman" w:hAnsi="Times New Roman" w:cs="Times New Roman"/>
          <w:sz w:val="23"/>
          <w:szCs w:val="23"/>
        </w:rPr>
        <w:t>информации для суда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F96D77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96D77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 основании изложенного выше, руководствуясь ч.3ст.49 ГПК Украины, </w:t>
      </w:r>
    </w:p>
    <w:p w:rsidR="00F96D77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F96D77" w:rsidRPr="003F085C" w:rsidRDefault="00F96D77" w:rsidP="00F96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ПРОШУ:</w:t>
      </w:r>
    </w:p>
    <w:p w:rsidR="00F96D77" w:rsidRPr="003F085C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6D77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4C77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 п</w:t>
      </w:r>
      <w:r w:rsidRPr="00404C77">
        <w:rPr>
          <w:rFonts w:ascii="Times New Roman" w:hAnsi="Times New Roman" w:cs="Times New Roman"/>
          <w:sz w:val="23"/>
          <w:szCs w:val="23"/>
        </w:rPr>
        <w:t xml:space="preserve">риобщить </w:t>
      </w:r>
      <w:r>
        <w:rPr>
          <w:rFonts w:ascii="Times New Roman" w:hAnsi="Times New Roman" w:cs="Times New Roman"/>
          <w:sz w:val="23"/>
          <w:szCs w:val="23"/>
        </w:rPr>
        <w:t>это заявление к материалам дела.</w:t>
      </w:r>
    </w:p>
    <w:p w:rsidR="003B4E2D" w:rsidRDefault="00F96D77" w:rsidP="003B4E2D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3F085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</w:t>
      </w:r>
      <w:r w:rsidRPr="003F085C">
        <w:rPr>
          <w:rFonts w:ascii="Times New Roman" w:hAnsi="Times New Roman" w:cs="Times New Roman"/>
          <w:sz w:val="23"/>
          <w:szCs w:val="23"/>
        </w:rPr>
        <w:t xml:space="preserve">зыскать с Херсонского государственного предприятия геодезии, картографии и кадастра «ДП </w:t>
      </w:r>
      <w:proofErr w:type="spellStart"/>
      <w:r w:rsidRPr="003F085C">
        <w:rPr>
          <w:rFonts w:ascii="Times New Roman" w:hAnsi="Times New Roman" w:cs="Times New Roman"/>
          <w:sz w:val="23"/>
          <w:szCs w:val="23"/>
        </w:rPr>
        <w:t>Херсонгеоинформ</w:t>
      </w:r>
      <w:proofErr w:type="spellEnd"/>
      <w:r w:rsidRPr="003F085C">
        <w:rPr>
          <w:rFonts w:ascii="Times New Roman" w:hAnsi="Times New Roman" w:cs="Times New Roman"/>
          <w:sz w:val="23"/>
          <w:szCs w:val="23"/>
        </w:rPr>
        <w:t>», код ЄДРПОУ 02571698, расположенного по адресу: Николаевское шоссе 26-б г.Херсон</w:t>
      </w:r>
      <w:r>
        <w:rPr>
          <w:rFonts w:ascii="Times New Roman" w:hAnsi="Times New Roman" w:cs="Times New Roman"/>
          <w:sz w:val="23"/>
          <w:szCs w:val="23"/>
        </w:rPr>
        <w:t xml:space="preserve"> 73026 </w:t>
      </w:r>
      <w:r w:rsidRPr="003F085C">
        <w:rPr>
          <w:rFonts w:ascii="Times New Roman" w:hAnsi="Times New Roman" w:cs="Times New Roman"/>
          <w:sz w:val="23"/>
          <w:szCs w:val="23"/>
        </w:rPr>
        <w:t xml:space="preserve">в пользу </w:t>
      </w:r>
      <w:r w:rsidR="004B2B9A">
        <w:rPr>
          <w:rFonts w:ascii="Times New Roman" w:hAnsi="Times New Roman" w:cs="Times New Roman"/>
          <w:sz w:val="23"/>
          <w:szCs w:val="23"/>
        </w:rPr>
        <w:t>ФИО</w:t>
      </w:r>
      <w:r w:rsidRPr="003F085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F085C">
        <w:rPr>
          <w:rFonts w:ascii="Times New Roman" w:hAnsi="Times New Roman" w:cs="Times New Roman"/>
          <w:sz w:val="23"/>
          <w:szCs w:val="23"/>
        </w:rPr>
        <w:t>проживающего по адресу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3F085C">
        <w:rPr>
          <w:rFonts w:ascii="Times New Roman" w:hAnsi="Times New Roman" w:cs="Times New Roman"/>
          <w:sz w:val="23"/>
          <w:szCs w:val="23"/>
        </w:rPr>
        <w:t xml:space="preserve"> ул.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2B9A">
        <w:rPr>
          <w:rFonts w:ascii="Times New Roman" w:hAnsi="Times New Roman" w:cs="Times New Roman"/>
          <w:sz w:val="23"/>
          <w:szCs w:val="23"/>
        </w:rPr>
        <w:t>ххххххх</w:t>
      </w:r>
      <w:proofErr w:type="spellEnd"/>
      <w:r w:rsidRPr="003F085C">
        <w:rPr>
          <w:rFonts w:ascii="Times New Roman" w:hAnsi="Times New Roman" w:cs="Times New Roman"/>
          <w:sz w:val="23"/>
          <w:szCs w:val="23"/>
        </w:rPr>
        <w:t xml:space="preserve"> г.Херсон,</w:t>
      </w:r>
      <w:r w:rsidRPr="003F085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F085C">
        <w:rPr>
          <w:rFonts w:ascii="Times New Roman" w:hAnsi="Times New Roman" w:cs="Times New Roman"/>
          <w:sz w:val="23"/>
          <w:szCs w:val="23"/>
        </w:rPr>
        <w:t xml:space="preserve">задолженность в размере 2596,61 грн., </w:t>
      </w:r>
      <w:r w:rsidRPr="003F085C">
        <w:rPr>
          <w:rStyle w:val="a6"/>
          <w:rFonts w:ascii="Times New Roman" w:hAnsi="Times New Roman" w:cs="Times New Roman"/>
          <w:i w:val="0"/>
          <w:sz w:val="23"/>
          <w:szCs w:val="23"/>
        </w:rPr>
        <w:t>как неиспользованную часть предоплаты,</w:t>
      </w:r>
      <w:r w:rsidRPr="003F085C">
        <w:rPr>
          <w:rFonts w:ascii="Times New Roman" w:hAnsi="Times New Roman" w:cs="Times New Roman"/>
          <w:sz w:val="23"/>
          <w:szCs w:val="23"/>
        </w:rPr>
        <w:t xml:space="preserve"> образовавшуюся</w:t>
      </w:r>
      <w:r w:rsidRPr="003F085C">
        <w:rPr>
          <w:rStyle w:val="a6"/>
          <w:rFonts w:ascii="Times New Roman" w:hAnsi="Times New Roman" w:cs="Times New Roman"/>
          <w:i w:val="0"/>
          <w:sz w:val="23"/>
          <w:szCs w:val="23"/>
        </w:rPr>
        <w:t xml:space="preserve"> после выполнения работ по прокладыванию теодолитного хода, в соответствие с пунктом 1 Договора от 13.12.2013г.</w:t>
      </w:r>
    </w:p>
    <w:p w:rsidR="00F96D77" w:rsidRDefault="00F96D77" w:rsidP="003B4E2D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3"/>
          <w:szCs w:val="23"/>
        </w:rPr>
      </w:pPr>
      <w:r w:rsidRPr="003F085C">
        <w:rPr>
          <w:rStyle w:val="a6"/>
          <w:rFonts w:ascii="Times New Roman" w:hAnsi="Times New Roman" w:cs="Times New Roman"/>
          <w:i w:val="0"/>
          <w:sz w:val="23"/>
          <w:szCs w:val="23"/>
        </w:rPr>
        <w:t xml:space="preserve"> № 1488.</w:t>
      </w:r>
    </w:p>
    <w:p w:rsidR="00F96D77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Style w:val="a6"/>
          <w:rFonts w:ascii="Times New Roman" w:hAnsi="Times New Roman" w:cs="Times New Roman"/>
          <w:i w:val="0"/>
          <w:sz w:val="23"/>
          <w:szCs w:val="23"/>
        </w:rPr>
        <w:t xml:space="preserve"> </w:t>
      </w:r>
    </w:p>
    <w:p w:rsidR="00F96D77" w:rsidRPr="003F085C" w:rsidRDefault="00F96D77" w:rsidP="00F96D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30 марта 2018 г.                       </w:t>
      </w:r>
      <w:r w:rsidR="008D7167">
        <w:rPr>
          <w:rFonts w:ascii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Истец _________________ </w:t>
      </w:r>
      <w:r w:rsidR="004B2B9A">
        <w:rPr>
          <w:rFonts w:ascii="Times New Roman" w:hAnsi="Times New Roman" w:cs="Times New Roman"/>
          <w:sz w:val="23"/>
          <w:szCs w:val="23"/>
        </w:rPr>
        <w:t>ФИО</w:t>
      </w:r>
    </w:p>
    <w:p w:rsidR="00F62C56" w:rsidRDefault="00F62C56"/>
    <w:sectPr w:rsidR="00F62C56" w:rsidSect="00F96D77">
      <w:pgSz w:w="11906" w:h="16838"/>
      <w:pgMar w:top="454" w:right="454" w:bottom="45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77"/>
    <w:rsid w:val="003B4E2D"/>
    <w:rsid w:val="004B2B9A"/>
    <w:rsid w:val="005C0C82"/>
    <w:rsid w:val="007A3BC6"/>
    <w:rsid w:val="0089553F"/>
    <w:rsid w:val="008D7167"/>
    <w:rsid w:val="00F62C56"/>
    <w:rsid w:val="00F9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20CB"/>
  <w15:chartTrackingRefBased/>
  <w15:docId w15:val="{564E7F7E-BD83-465A-B826-8688DB22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D77"/>
    <w:rPr>
      <w:b/>
      <w:bCs/>
    </w:rPr>
  </w:style>
  <w:style w:type="character" w:styleId="a5">
    <w:name w:val="Hyperlink"/>
    <w:basedOn w:val="a0"/>
    <w:uiPriority w:val="99"/>
    <w:unhideWhenUsed/>
    <w:rsid w:val="00F96D77"/>
    <w:rPr>
      <w:color w:val="0000FF"/>
      <w:u w:val="single"/>
    </w:rPr>
  </w:style>
  <w:style w:type="character" w:styleId="a6">
    <w:name w:val="Emphasis"/>
    <w:basedOn w:val="a0"/>
    <w:qFormat/>
    <w:rsid w:val="00F96D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inf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1218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2018-03-29T15:46:00Z</dcterms:created>
  <dcterms:modified xsi:type="dcterms:W3CDTF">2018-03-29T15:56:00Z</dcterms:modified>
</cp:coreProperties>
</file>